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102" w:rsidRPr="009C4EC5" w:rsidRDefault="004B3102" w:rsidP="004B310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 xml:space="preserve">КРАТКОЕ ОПИСАНИЕ СХЕМЫ ПРОВЕДЕНИЯ МСИ ПО </w:t>
      </w:r>
      <w:r>
        <w:rPr>
          <w:rFonts w:ascii="Times New Roman" w:hAnsi="Times New Roman" w:cs="Times New Roman"/>
          <w:b/>
          <w:sz w:val="28"/>
          <w:szCs w:val="28"/>
        </w:rPr>
        <w:t xml:space="preserve">КОНТРОЛЮ КАЧЕСТВА </w:t>
      </w:r>
      <w:r w:rsidRPr="001A3219">
        <w:rPr>
          <w:rFonts w:ascii="Times New Roman" w:hAnsi="Times New Roman" w:cs="Times New Roman"/>
          <w:b/>
          <w:sz w:val="28"/>
          <w:szCs w:val="28"/>
        </w:rPr>
        <w:t>ОПРЕДЕЛЕНИ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1A321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СВОЙСТВ ИОНООБМЕННЫХ СМОЛ (КАТИОНИТОВ)</w:t>
      </w:r>
    </w:p>
    <w:p w:rsidR="004B3102" w:rsidRPr="009C4EC5" w:rsidRDefault="004B3102" w:rsidP="004B310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102" w:rsidRPr="00CC6F34" w:rsidRDefault="004B3102" w:rsidP="004B310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П.МСИ.ИОСК-532/020-202</w:t>
      </w:r>
      <w:r w:rsidR="00545165">
        <w:rPr>
          <w:rFonts w:ascii="Times New Roman" w:hAnsi="Times New Roman" w:cs="Times New Roman"/>
          <w:b/>
          <w:sz w:val="28"/>
          <w:szCs w:val="28"/>
        </w:rPr>
        <w:t>5</w:t>
      </w:r>
    </w:p>
    <w:p w:rsidR="00752AF9" w:rsidRPr="0023725A" w:rsidRDefault="00752AF9" w:rsidP="00752AF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5BCD" w:rsidRDefault="00065BCD" w:rsidP="003E72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3219" w:rsidRP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>1 Общая информация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Участнику программы МСИ предоставляются следующие материалы и документы: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задание на измерение;</w:t>
      </w:r>
    </w:p>
    <w:p w:rsidR="00752AF9" w:rsidRDefault="00752AF9" w:rsidP="00752A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один или несколько экземпляров образцов для проверки квалификации (в зависимости от потребностей участника).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программы МСИ участникам предоставляются: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свидетельство об участии в МСИ;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заключение о качестве результатов измерений, полученных участником.</w:t>
      </w:r>
    </w:p>
    <w:p w:rsidR="00752AF9" w:rsidRDefault="00AC6B91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проводится только при наличии заявок на участие.</w:t>
      </w:r>
    </w:p>
    <w:p w:rsidR="00065BCD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169" w:rsidRPr="005F7169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5F7169">
        <w:rPr>
          <w:rFonts w:ascii="Times New Roman" w:hAnsi="Times New Roman" w:cs="Times New Roman"/>
          <w:b/>
          <w:sz w:val="28"/>
          <w:szCs w:val="28"/>
        </w:rPr>
        <w:t xml:space="preserve"> Предполагаемые участники МСИ</w:t>
      </w:r>
    </w:p>
    <w:p w:rsidR="009C1916" w:rsidRDefault="009C1916" w:rsidP="009C19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3725A">
        <w:rPr>
          <w:rFonts w:ascii="Times New Roman" w:hAnsi="Times New Roman" w:cs="Times New Roman"/>
          <w:sz w:val="28"/>
          <w:szCs w:val="28"/>
          <w:lang w:eastAsia="ru-RU"/>
        </w:rPr>
        <w:t xml:space="preserve">Лаборатории,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проводящие контроль качества ионообменных смол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F7169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Образ</w:t>
      </w:r>
      <w:r w:rsidR="0027524E">
        <w:rPr>
          <w:rFonts w:ascii="Times New Roman" w:hAnsi="Times New Roman" w:cs="Times New Roman"/>
          <w:b/>
          <w:sz w:val="28"/>
          <w:szCs w:val="28"/>
        </w:rPr>
        <w:t>цы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r w:rsidR="0027524E">
        <w:rPr>
          <w:rFonts w:ascii="Times New Roman" w:hAnsi="Times New Roman" w:cs="Times New Roman"/>
          <w:b/>
          <w:sz w:val="28"/>
          <w:szCs w:val="28"/>
        </w:rPr>
        <w:t>проверки квалификации</w:t>
      </w:r>
    </w:p>
    <w:p w:rsidR="00752AF9" w:rsidRDefault="009C191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1916">
        <w:rPr>
          <w:rFonts w:ascii="Times New Roman" w:hAnsi="Times New Roman" w:cs="Times New Roman"/>
          <w:sz w:val="28"/>
          <w:szCs w:val="28"/>
        </w:rPr>
        <w:t>В качестве О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C1916">
        <w:rPr>
          <w:rFonts w:ascii="Times New Roman" w:hAnsi="Times New Roman" w:cs="Times New Roman"/>
          <w:sz w:val="28"/>
          <w:szCs w:val="28"/>
        </w:rPr>
        <w:t>К при проведении МСИ используются образцы ионообменных смол, обеспечивающих измерение необходимых параметров в заданном диапазоне.</w:t>
      </w:r>
    </w:p>
    <w:p w:rsidR="009C1916" w:rsidRPr="00DA3266" w:rsidRDefault="009C191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C1916" w:rsidRPr="00E656D8" w:rsidRDefault="00065BCD" w:rsidP="009C19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4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Определяемые показатели</w:t>
      </w:r>
    </w:p>
    <w:tbl>
      <w:tblPr>
        <w:tblpPr w:leftFromText="180" w:rightFromText="180" w:vertAnchor="text" w:horzAnchor="margin" w:tblpXSpec="center" w:tblpY="90"/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2603"/>
        <w:gridCol w:w="2489"/>
        <w:gridCol w:w="2042"/>
      </w:tblGrid>
      <w:tr w:rsidR="001E725B" w:rsidRPr="00894E67" w:rsidTr="008C5818">
        <w:tc>
          <w:tcPr>
            <w:tcW w:w="1139" w:type="pct"/>
            <w:vAlign w:val="center"/>
          </w:tcPr>
          <w:p w:rsidR="001E725B" w:rsidRPr="00894E67" w:rsidRDefault="001E725B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4E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Объект измерения</w:t>
            </w:r>
          </w:p>
        </w:tc>
        <w:tc>
          <w:tcPr>
            <w:tcW w:w="1408" w:type="pct"/>
            <w:vAlign w:val="center"/>
          </w:tcPr>
          <w:p w:rsidR="001E725B" w:rsidRPr="00894E67" w:rsidRDefault="001E725B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4E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Определяемая характеристика</w:t>
            </w:r>
          </w:p>
        </w:tc>
        <w:tc>
          <w:tcPr>
            <w:tcW w:w="1347" w:type="pct"/>
            <w:vAlign w:val="center"/>
          </w:tcPr>
          <w:p w:rsidR="001E725B" w:rsidRPr="00894E67" w:rsidRDefault="001E725B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Методика измерения</w:t>
            </w:r>
          </w:p>
        </w:tc>
        <w:tc>
          <w:tcPr>
            <w:tcW w:w="1105" w:type="pct"/>
            <w:vAlign w:val="center"/>
          </w:tcPr>
          <w:p w:rsidR="001E725B" w:rsidRPr="00894E67" w:rsidRDefault="001E725B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4E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Диапазон измерений</w:t>
            </w:r>
          </w:p>
        </w:tc>
      </w:tr>
      <w:tr w:rsidR="001E725B" w:rsidRPr="00894E67" w:rsidTr="008C5818">
        <w:trPr>
          <w:trHeight w:val="900"/>
        </w:trPr>
        <w:tc>
          <w:tcPr>
            <w:tcW w:w="1139" w:type="pct"/>
            <w:vAlign w:val="center"/>
          </w:tcPr>
          <w:p w:rsidR="001E725B" w:rsidRDefault="001E725B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Ионообменные смолы</w:t>
            </w:r>
          </w:p>
          <w:p w:rsidR="001E725B" w:rsidRPr="00D84289" w:rsidRDefault="001E725B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(катиониты)</w:t>
            </w:r>
          </w:p>
        </w:tc>
        <w:tc>
          <w:tcPr>
            <w:tcW w:w="1408" w:type="pct"/>
            <w:vAlign w:val="center"/>
          </w:tcPr>
          <w:p w:rsidR="001E725B" w:rsidRPr="00D84289" w:rsidRDefault="001E725B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Полная статическая емкость</w:t>
            </w:r>
          </w:p>
        </w:tc>
        <w:tc>
          <w:tcPr>
            <w:tcW w:w="1347" w:type="pct"/>
            <w:vAlign w:val="center"/>
          </w:tcPr>
          <w:p w:rsidR="001E725B" w:rsidRPr="00BB4414" w:rsidRDefault="001E725B" w:rsidP="008C5818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44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20255.1-89 и другие</w:t>
            </w:r>
          </w:p>
        </w:tc>
        <w:tc>
          <w:tcPr>
            <w:tcW w:w="1105" w:type="pct"/>
            <w:vAlign w:val="center"/>
          </w:tcPr>
          <w:p w:rsidR="001E725B" w:rsidRPr="00894E67" w:rsidRDefault="001E725B" w:rsidP="008C58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1,7 до 5,0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ммоль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/см</w:t>
            </w:r>
            <w:r w:rsidRPr="001015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</w:tr>
    </w:tbl>
    <w:p w:rsidR="009C1916" w:rsidRDefault="009C191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7524E" w:rsidRPr="00E656D8" w:rsidRDefault="00065BCD" w:rsidP="002752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="0027524E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Сроки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 порядок 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>проведения МСИ</w:t>
      </w:r>
    </w:p>
    <w:p w:rsidR="00C46669" w:rsidRDefault="00C46669" w:rsidP="00C4666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29.08.2025 – крайний срок предоставления заявки на участие в программе;</w:t>
      </w:r>
    </w:p>
    <w:p w:rsidR="00C46669" w:rsidRDefault="00C46669" w:rsidP="00C4666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03.03.2025 – 31.10.2025 – проведение измерений участниками МСИ (Провайдер МСИ предварительно связывается с участником МСИ для заключения договора, оплаты счета, согласования условий отправки ОПК);</w:t>
      </w:r>
    </w:p>
    <w:p w:rsidR="00C46669" w:rsidRDefault="00C46669" w:rsidP="00C4666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28.11.2025 – крайний срок предоставление результатов измерений;</w:t>
      </w:r>
    </w:p>
    <w:p w:rsidR="00C46669" w:rsidRDefault="00C46669" w:rsidP="00C4666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01.12.2025 – 31.12.2025 – выдача свидетельств и заключений участникам МСИ, подготовка отчета МСИ, публикация отчета на сайте Провайдера МСИ и передача информации в </w:t>
      </w:r>
      <w:r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5165" w:rsidRDefault="00545165" w:rsidP="0054516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27524E" w:rsidRDefault="00545165" w:rsidP="0027524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column"/>
      </w:r>
    </w:p>
    <w:p w:rsidR="00E656D8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6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Доставка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К</w:t>
      </w:r>
    </w:p>
    <w:p w:rsidR="006D349E" w:rsidRDefault="006D349E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данной программе реализуется </w:t>
      </w:r>
      <w:r w:rsidR="00752AF9">
        <w:rPr>
          <w:rFonts w:ascii="Times New Roman" w:hAnsi="Times New Roman" w:cs="Times New Roman"/>
          <w:sz w:val="28"/>
          <w:szCs w:val="28"/>
          <w:lang w:eastAsia="ru-RU"/>
        </w:rPr>
        <w:t xml:space="preserve">параллельная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схема проведения, при которой </w:t>
      </w:r>
      <w:r w:rsidR="00752AF9">
        <w:rPr>
          <w:rFonts w:ascii="Times New Roman" w:hAnsi="Times New Roman" w:cs="Times New Roman"/>
          <w:sz w:val="28"/>
          <w:szCs w:val="28"/>
          <w:lang w:eastAsia="ru-RU"/>
        </w:rPr>
        <w:t>ОПК направляются в лаборатории параллельно</w:t>
      </w:r>
      <w:r w:rsidR="003935D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E656D8" w:rsidRPr="00F52A66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7</w:t>
      </w:r>
      <w:r w:rsidR="00F52A66" w:rsidRPr="00F52A6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Оценка результатов</w:t>
      </w:r>
    </w:p>
    <w:p w:rsidR="00F52A66" w:rsidRDefault="00F52A6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Качество результатов измерений, полученных участниками МСИ, оценивают в соответствии с ГОСТ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ISO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/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IEC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17043-2013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</w:t>
      </w:r>
      <w:r w:rsidR="003E7224">
        <w:rPr>
          <w:rFonts w:ascii="Times New Roman" w:hAnsi="Times New Roman" w:cs="Times New Roman"/>
          <w:noProof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ГОСТ Р 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50779.60-2017 (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ИСО 13528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:2015)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Z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индексу и статистическому критерию Е</w:t>
      </w:r>
      <w:r w:rsidR="00DA3266" w:rsidRPr="00DA3266">
        <w:rPr>
          <w:rFonts w:ascii="Times New Roman" w:hAnsi="Times New Roman" w:cs="Times New Roman"/>
          <w:noProof/>
          <w:sz w:val="28"/>
          <w:szCs w:val="28"/>
          <w:vertAlign w:val="subscript"/>
          <w:lang w:val="en-US" w:eastAsia="ru-RU"/>
        </w:rPr>
        <w:t>n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Конфиденциальность результатов</w:t>
      </w:r>
    </w:p>
    <w:p w:rsidR="00545165" w:rsidRDefault="00545165" w:rsidP="0054516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критериями аккредитации деятельность провайдера основана на принципах конфиденциальности. Результаты испытаний, идентификационный номер </w:t>
      </w:r>
      <w:r w:rsidRPr="005F71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участника</w:t>
      </w: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являются исключительной собственностью лабораторий, строго конфиденциальной информацией, известной только самому участнику, а также ограниченному кругу лиц-сотрудников Провайдера МСИ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45165" w:rsidRPr="00B222AD" w:rsidRDefault="00545165" w:rsidP="0054516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8BB">
        <w:rPr>
          <w:rFonts w:ascii="Times New Roman" w:hAnsi="Times New Roman" w:cs="Times New Roman"/>
          <w:sz w:val="28"/>
          <w:szCs w:val="28"/>
        </w:rPr>
        <w:t>Участник МСИ может отказаться от конфиденциальности в рамках программы проверки квалификации, например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48BB">
        <w:rPr>
          <w:rFonts w:ascii="Times New Roman" w:hAnsi="Times New Roman" w:cs="Times New Roman"/>
          <w:sz w:val="28"/>
          <w:szCs w:val="28"/>
        </w:rPr>
        <w:t xml:space="preserve"> с целью публичного обсуждения своих результатов для улучшения деятельности лаборатории. Отказ от конфиденциальности принимается от участников в письменном виде.</w:t>
      </w:r>
    </w:p>
    <w:p w:rsidR="00545165" w:rsidRDefault="00545165" w:rsidP="0054516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Свидетельство об участии в МСИ и заключение о качестве результатов измерений высылается почтой непосредственно участникам.</w:t>
      </w:r>
    </w:p>
    <w:p w:rsidR="00545165" w:rsidRDefault="00545165" w:rsidP="0054516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Отчет о проведении МСИ размещается провайдером на своем сайте по адресу </w:t>
      </w:r>
      <w:hyperlink r:id="rId4" w:history="1"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vniinm</w:t>
        </w:r>
        <w:proofErr w:type="spellEnd"/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tvel</w:t>
        </w:r>
        <w:proofErr w:type="spellEnd"/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56116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и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передается в </w:t>
      </w:r>
      <w:r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.</w:t>
      </w:r>
    </w:p>
    <w:p w:rsidR="00545165" w:rsidRDefault="00545165" w:rsidP="0054516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Информация о факте участия в МСИ аккредитованных лиц представляется в Федеральную службу по аккредитации, в соответствии с требованиями приказа Минэкономразвития № 707 от 26.10.2020.</w:t>
      </w:r>
    </w:p>
    <w:p w:rsidR="00545165" w:rsidRDefault="00545165" w:rsidP="0054516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5165" w:rsidRPr="004E764E" w:rsidRDefault="00545165" w:rsidP="0054516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9</w:t>
      </w:r>
      <w:r w:rsidRPr="004E764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Правила рассмотрения жалоб и апелляций</w:t>
      </w:r>
    </w:p>
    <w:p w:rsidR="00545165" w:rsidRDefault="00545165" w:rsidP="00545165">
      <w:pPr>
        <w:spacing w:line="240" w:lineRule="auto"/>
        <w:ind w:firstLine="709"/>
        <w:contextualSpacing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4E764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Правила рассмотрения жалоб и апелляций участников МСИ изложены на сайте </w:t>
      </w:r>
      <w:hyperlink r:id="rId5" w:history="1"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vniinm</w:t>
        </w:r>
        <w:proofErr w:type="spellEnd"/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tvel</w:t>
        </w:r>
        <w:proofErr w:type="spellEnd"/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56116C">
        <w:rPr>
          <w:rStyle w:val="a3"/>
          <w:rFonts w:ascii="Times New Roman" w:hAnsi="Times New Roman" w:cs="Times New Roman"/>
          <w:sz w:val="28"/>
          <w:szCs w:val="28"/>
        </w:rPr>
        <w:t>.</w:t>
      </w:r>
    </w:p>
    <w:p w:rsidR="00545165" w:rsidRDefault="00545165" w:rsidP="0054516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</w:pPr>
    </w:p>
    <w:p w:rsidR="00545165" w:rsidRPr="001A3219" w:rsidRDefault="00545165" w:rsidP="0054516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7596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 xml:space="preserve">* - </w:t>
      </w: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Программа проводится только при наличии участников.</w:t>
      </w:r>
    </w:p>
    <w:p w:rsidR="0056116C" w:rsidRPr="001A3219" w:rsidRDefault="0056116C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56116C" w:rsidRPr="001A3219" w:rsidSect="00065BCD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219"/>
    <w:rsid w:val="00065392"/>
    <w:rsid w:val="00065BCD"/>
    <w:rsid w:val="000E32D2"/>
    <w:rsid w:val="000E7523"/>
    <w:rsid w:val="001349CD"/>
    <w:rsid w:val="00165F9D"/>
    <w:rsid w:val="001A3219"/>
    <w:rsid w:val="001E725B"/>
    <w:rsid w:val="0027524E"/>
    <w:rsid w:val="00320745"/>
    <w:rsid w:val="00371D43"/>
    <w:rsid w:val="003935DB"/>
    <w:rsid w:val="003E7224"/>
    <w:rsid w:val="003F77EB"/>
    <w:rsid w:val="004B3102"/>
    <w:rsid w:val="004F6700"/>
    <w:rsid w:val="00511EA8"/>
    <w:rsid w:val="00545165"/>
    <w:rsid w:val="0056116C"/>
    <w:rsid w:val="0057085D"/>
    <w:rsid w:val="005E096A"/>
    <w:rsid w:val="005F7169"/>
    <w:rsid w:val="00623133"/>
    <w:rsid w:val="006A23EB"/>
    <w:rsid w:val="006B5C3C"/>
    <w:rsid w:val="006D349E"/>
    <w:rsid w:val="00724CA5"/>
    <w:rsid w:val="00752AF9"/>
    <w:rsid w:val="007833B1"/>
    <w:rsid w:val="007848BB"/>
    <w:rsid w:val="00793F3C"/>
    <w:rsid w:val="007A5960"/>
    <w:rsid w:val="007F26F5"/>
    <w:rsid w:val="00864140"/>
    <w:rsid w:val="00887C88"/>
    <w:rsid w:val="00894E67"/>
    <w:rsid w:val="009004F3"/>
    <w:rsid w:val="00922230"/>
    <w:rsid w:val="009261FD"/>
    <w:rsid w:val="009C1916"/>
    <w:rsid w:val="00A216EA"/>
    <w:rsid w:val="00A23035"/>
    <w:rsid w:val="00AC6B91"/>
    <w:rsid w:val="00B37B26"/>
    <w:rsid w:val="00B62011"/>
    <w:rsid w:val="00B872A6"/>
    <w:rsid w:val="00BF4172"/>
    <w:rsid w:val="00C23F5B"/>
    <w:rsid w:val="00C46669"/>
    <w:rsid w:val="00CE1228"/>
    <w:rsid w:val="00D23D22"/>
    <w:rsid w:val="00DA3266"/>
    <w:rsid w:val="00DE3E6E"/>
    <w:rsid w:val="00E07794"/>
    <w:rsid w:val="00E56061"/>
    <w:rsid w:val="00E656D8"/>
    <w:rsid w:val="00F36F8B"/>
    <w:rsid w:val="00F52A66"/>
    <w:rsid w:val="00FC2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1059E0-0EE1-4E0C-B76D-D9332A9D1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321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1A32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3">
    <w:name w:val="Hyperlink"/>
    <w:basedOn w:val="a0"/>
    <w:uiPriority w:val="99"/>
    <w:unhideWhenUsed/>
    <w:rsid w:val="0006539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7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1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894E67"/>
    <w:pPr>
      <w:spacing w:after="120" w:line="480" w:lineRule="auto"/>
      <w:ind w:left="283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94E67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0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chvar.tvel.ru" TargetMode="External"/><Relationship Id="rId4" Type="http://schemas.openxmlformats.org/officeDocument/2006/relationships/hyperlink" Target="http://www.vniinm.tv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Елистратова Ксения Николаевна</dc:creator>
  <cp:lastModifiedBy>Лебенкова Екатерина Евгеньевна</cp:lastModifiedBy>
  <cp:revision>7</cp:revision>
  <cp:lastPrinted>2019-12-03T08:37:00Z</cp:lastPrinted>
  <dcterms:created xsi:type="dcterms:W3CDTF">2024-02-06T07:23:00Z</dcterms:created>
  <dcterms:modified xsi:type="dcterms:W3CDTF">2025-01-10T07:53:00Z</dcterms:modified>
</cp:coreProperties>
</file>