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30" w:rsidRDefault="00BA3F30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43" w:rsidRPr="00BA3F30" w:rsidRDefault="001A3219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</w:p>
    <w:p w:rsidR="00785F2E" w:rsidRDefault="00465C43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7B46FD">
        <w:rPr>
          <w:rFonts w:ascii="Times New Roman" w:hAnsi="Times New Roman" w:cs="Times New Roman"/>
          <w:b/>
          <w:sz w:val="28"/>
          <w:szCs w:val="28"/>
        </w:rPr>
        <w:t>ИЗМЕРЕНИЙ ПРИ МЕХАНИЧЕСКИХ ИСПЫТАНИЯХ ТЕКСТИЛЬНЫХ ТКАНЕЙ (МАТЕРИАЛОВ) ДЛЯ СРЕДСТВ ИНДИВИДУАЛЬНОЙ ЗАЩИТЫ</w:t>
      </w:r>
    </w:p>
    <w:p w:rsidR="00EC4BC6" w:rsidRPr="00785F2E" w:rsidRDefault="001177D9" w:rsidP="00B72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F2E">
        <w:rPr>
          <w:rFonts w:ascii="Times New Roman" w:hAnsi="Times New Roman" w:cs="Times New Roman"/>
          <w:b/>
          <w:sz w:val="28"/>
          <w:szCs w:val="28"/>
        </w:rPr>
        <w:t>ПО ПРОГРАММЕ</w:t>
      </w:r>
      <w:r w:rsidR="00785F2E" w:rsidRPr="00785F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2AB6">
        <w:rPr>
          <w:rFonts w:ascii="Times New Roman" w:hAnsi="Times New Roman" w:cs="Times New Roman"/>
          <w:b/>
          <w:sz w:val="28"/>
          <w:szCs w:val="28"/>
        </w:rPr>
        <w:t>П.МСИ.МСТТ-</w:t>
      </w:r>
      <w:r w:rsidR="007B46FD" w:rsidRPr="007B46FD">
        <w:rPr>
          <w:rFonts w:ascii="Times New Roman" w:hAnsi="Times New Roman" w:cs="Times New Roman"/>
          <w:b/>
          <w:sz w:val="28"/>
          <w:szCs w:val="28"/>
        </w:rPr>
        <w:t>533/063-2024</w:t>
      </w:r>
    </w:p>
    <w:p w:rsidR="00465C43" w:rsidRPr="00BA3F30" w:rsidRDefault="00465C43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177D9" w:rsidRDefault="001177D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177D9">
        <w:rPr>
          <w:rFonts w:ascii="Times New Roman" w:hAnsi="Times New Roman" w:cs="Times New Roman"/>
          <w:sz w:val="28"/>
          <w:szCs w:val="28"/>
        </w:rPr>
        <w:t xml:space="preserve">аунд МСИ </w:t>
      </w:r>
      <w:r w:rsidR="007B46FD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B52AB6">
        <w:rPr>
          <w:rFonts w:ascii="Times New Roman" w:hAnsi="Times New Roman" w:cs="Times New Roman"/>
          <w:sz w:val="28"/>
          <w:szCs w:val="28"/>
        </w:rPr>
        <w:t>П.МСИ.МСТТ-</w:t>
      </w:r>
      <w:r w:rsidR="007B46FD" w:rsidRPr="007B46FD">
        <w:rPr>
          <w:rFonts w:ascii="Times New Roman" w:hAnsi="Times New Roman" w:cs="Times New Roman"/>
          <w:sz w:val="28"/>
          <w:szCs w:val="28"/>
        </w:rPr>
        <w:t>533/063-2024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Pr="001177D9">
        <w:rPr>
          <w:rFonts w:ascii="Times New Roman" w:hAnsi="Times New Roman" w:cs="Times New Roman"/>
          <w:sz w:val="28"/>
          <w:szCs w:val="28"/>
        </w:rPr>
        <w:t>проводится вне области аккредитации Провайдера.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Pr="00BA3F30" w:rsidRDefault="001A3219" w:rsidP="00B52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задание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="00785F2E" w:rsidRPr="00785F2E">
        <w:rPr>
          <w:rFonts w:ascii="Times New Roman" w:hAnsi="Times New Roman" w:cs="Times New Roman"/>
          <w:sz w:val="28"/>
          <w:szCs w:val="28"/>
        </w:rPr>
        <w:t>на п</w:t>
      </w:r>
      <w:r w:rsidR="00B52AB6">
        <w:rPr>
          <w:rFonts w:ascii="Times New Roman" w:hAnsi="Times New Roman" w:cs="Times New Roman"/>
          <w:sz w:val="28"/>
          <w:szCs w:val="28"/>
        </w:rPr>
        <w:t xml:space="preserve">роведение испытаний </w:t>
      </w:r>
      <w:r w:rsidR="00B52AB6" w:rsidRPr="00B52AB6">
        <w:rPr>
          <w:rFonts w:ascii="Times New Roman" w:hAnsi="Times New Roman" w:cs="Times New Roman"/>
          <w:sz w:val="28"/>
          <w:szCs w:val="28"/>
        </w:rPr>
        <w:t xml:space="preserve">текстильных тканей (материалов) </w:t>
      </w:r>
      <w:r w:rsidR="00B52AB6">
        <w:rPr>
          <w:rFonts w:ascii="Times New Roman" w:hAnsi="Times New Roman" w:cs="Times New Roman"/>
          <w:sz w:val="28"/>
          <w:szCs w:val="28"/>
        </w:rPr>
        <w:t>для средств индивидуальной защи</w:t>
      </w:r>
      <w:r w:rsidR="00B52AB6" w:rsidRPr="00B52AB6">
        <w:rPr>
          <w:rFonts w:ascii="Times New Roman" w:hAnsi="Times New Roman" w:cs="Times New Roman"/>
          <w:sz w:val="28"/>
          <w:szCs w:val="28"/>
        </w:rPr>
        <w:t>ты</w:t>
      </w:r>
      <w:r w:rsidRPr="00BA3F30">
        <w:rPr>
          <w:rFonts w:ascii="Times New Roman" w:hAnsi="Times New Roman" w:cs="Times New Roman"/>
          <w:sz w:val="28"/>
          <w:szCs w:val="28"/>
        </w:rPr>
        <w:t>;</w:t>
      </w:r>
    </w:p>
    <w:p w:rsidR="00B52AB6" w:rsidRDefault="001A3219" w:rsidP="00B52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 xml:space="preserve">- </w:t>
      </w:r>
      <w:r w:rsidR="00B52AB6">
        <w:rPr>
          <w:rFonts w:ascii="Times New Roman" w:hAnsi="Times New Roman" w:cs="Times New Roman"/>
          <w:sz w:val="28"/>
          <w:szCs w:val="28"/>
        </w:rPr>
        <w:t>заготовки –</w:t>
      </w:r>
      <w:r w:rsidR="00B52AB6" w:rsidRPr="00B52AB6">
        <w:rPr>
          <w:rFonts w:ascii="Times New Roman" w:hAnsi="Times New Roman" w:cs="Times New Roman"/>
          <w:sz w:val="28"/>
          <w:szCs w:val="28"/>
        </w:rPr>
        <w:t xml:space="preserve"> </w:t>
      </w:r>
      <w:r w:rsidR="00B52AB6">
        <w:rPr>
          <w:rFonts w:ascii="Times New Roman" w:hAnsi="Times New Roman" w:cs="Times New Roman"/>
          <w:sz w:val="28"/>
          <w:szCs w:val="28"/>
        </w:rPr>
        <w:t>отрезы (кус</w:t>
      </w:r>
      <w:r w:rsidR="00B52AB6" w:rsidRPr="00B52AB6">
        <w:rPr>
          <w:rFonts w:ascii="Times New Roman" w:hAnsi="Times New Roman" w:cs="Times New Roman"/>
          <w:sz w:val="28"/>
          <w:szCs w:val="28"/>
        </w:rPr>
        <w:t>ки) 2х видов тканей длиной по 2,5 м по</w:t>
      </w:r>
      <w:r w:rsidR="00B52AB6">
        <w:rPr>
          <w:rFonts w:ascii="Times New Roman" w:hAnsi="Times New Roman" w:cs="Times New Roman"/>
          <w:sz w:val="28"/>
          <w:szCs w:val="28"/>
        </w:rPr>
        <w:t xml:space="preserve">лезной ширины каждый (2,5 погонных метра) – </w:t>
      </w:r>
      <w:r w:rsidR="00B52AB6" w:rsidRPr="00B52AB6">
        <w:rPr>
          <w:rFonts w:ascii="Times New Roman" w:hAnsi="Times New Roman" w:cs="Times New Roman"/>
          <w:sz w:val="28"/>
          <w:szCs w:val="28"/>
        </w:rPr>
        <w:t>для</w:t>
      </w:r>
      <w:r w:rsidR="00B52AB6">
        <w:rPr>
          <w:rFonts w:ascii="Times New Roman" w:hAnsi="Times New Roman" w:cs="Times New Roman"/>
          <w:sz w:val="28"/>
          <w:szCs w:val="28"/>
        </w:rPr>
        <w:t xml:space="preserve"> изготовления</w:t>
      </w:r>
      <w:r w:rsidR="00B52AB6" w:rsidRPr="00B52AB6">
        <w:rPr>
          <w:rFonts w:ascii="Times New Roman" w:hAnsi="Times New Roman" w:cs="Times New Roman"/>
          <w:sz w:val="28"/>
          <w:szCs w:val="28"/>
        </w:rPr>
        <w:t xml:space="preserve"> </w:t>
      </w:r>
      <w:r w:rsidR="00B52AB6">
        <w:rPr>
          <w:rFonts w:ascii="Times New Roman" w:hAnsi="Times New Roman" w:cs="Times New Roman"/>
          <w:sz w:val="28"/>
          <w:szCs w:val="28"/>
        </w:rPr>
        <w:t xml:space="preserve">образцов для </w:t>
      </w:r>
      <w:r w:rsidR="00B52AB6" w:rsidRPr="00B52AB6">
        <w:rPr>
          <w:rFonts w:ascii="Times New Roman" w:hAnsi="Times New Roman" w:cs="Times New Roman"/>
          <w:sz w:val="28"/>
          <w:szCs w:val="28"/>
        </w:rPr>
        <w:t>проверки квалифика</w:t>
      </w:r>
      <w:r w:rsidR="00B52AB6">
        <w:rPr>
          <w:rFonts w:ascii="Times New Roman" w:hAnsi="Times New Roman" w:cs="Times New Roman"/>
          <w:sz w:val="28"/>
          <w:szCs w:val="28"/>
        </w:rPr>
        <w:t>ции (далее – ОПК).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свидетельство об участии в МСИ;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заключение о качестве результатов измерений</w:t>
      </w:r>
      <w:r w:rsidR="00B52AB6">
        <w:rPr>
          <w:rFonts w:ascii="Times New Roman" w:hAnsi="Times New Roman" w:cs="Times New Roman"/>
          <w:sz w:val="28"/>
          <w:szCs w:val="28"/>
        </w:rPr>
        <w:t xml:space="preserve"> при испытаниях</w:t>
      </w:r>
      <w:r w:rsidRPr="00BA3F30">
        <w:rPr>
          <w:rFonts w:ascii="Times New Roman" w:hAnsi="Times New Roman" w:cs="Times New Roman"/>
          <w:sz w:val="28"/>
          <w:szCs w:val="28"/>
        </w:rPr>
        <w:t xml:space="preserve">, полученных </w:t>
      </w:r>
      <w:r w:rsidR="00A013A5">
        <w:rPr>
          <w:rFonts w:ascii="Times New Roman" w:hAnsi="Times New Roman" w:cs="Times New Roman"/>
          <w:sz w:val="28"/>
          <w:szCs w:val="28"/>
        </w:rPr>
        <w:t>ИЛ-</w:t>
      </w:r>
      <w:r w:rsidRPr="00BA3F30">
        <w:rPr>
          <w:rFonts w:ascii="Times New Roman" w:hAnsi="Times New Roman" w:cs="Times New Roman"/>
          <w:sz w:val="28"/>
          <w:szCs w:val="28"/>
        </w:rPr>
        <w:t>участником</w:t>
      </w:r>
      <w:r w:rsidR="00A013A5">
        <w:rPr>
          <w:rFonts w:ascii="Times New Roman" w:hAnsi="Times New Roman" w:cs="Times New Roman"/>
          <w:sz w:val="28"/>
          <w:szCs w:val="28"/>
        </w:rPr>
        <w:t xml:space="preserve"> МСИ</w:t>
      </w:r>
      <w:r w:rsidRPr="00BA3F30">
        <w:rPr>
          <w:rFonts w:ascii="Times New Roman" w:hAnsi="Times New Roman" w:cs="Times New Roman"/>
          <w:sz w:val="28"/>
          <w:szCs w:val="28"/>
        </w:rPr>
        <w:t>.</w:t>
      </w:r>
    </w:p>
    <w:p w:rsidR="00EC4BC6" w:rsidRPr="00BA3F30" w:rsidRDefault="00EC4BC6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1FA6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2</w:t>
      </w:r>
      <w:r w:rsidR="005F7169" w:rsidRPr="00BA3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FA6" w:rsidRPr="00BA3F30">
        <w:rPr>
          <w:rFonts w:ascii="Times New Roman" w:hAnsi="Times New Roman" w:cs="Times New Roman"/>
          <w:b/>
          <w:sz w:val="28"/>
          <w:szCs w:val="28"/>
        </w:rPr>
        <w:t>Предполагаемые участники МСИ</w:t>
      </w:r>
    </w:p>
    <w:p w:rsidR="00C61FA6" w:rsidRPr="00BA3F30" w:rsidRDefault="002A17B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Испытательные л</w:t>
      </w:r>
      <w:r w:rsidR="00C61FA6" w:rsidRPr="00BA3F30">
        <w:rPr>
          <w:rFonts w:ascii="Times New Roman" w:hAnsi="Times New Roman" w:cs="Times New Roman"/>
          <w:sz w:val="28"/>
          <w:szCs w:val="28"/>
        </w:rPr>
        <w:t>аборатории</w:t>
      </w:r>
      <w:r w:rsidRPr="00BA3F30">
        <w:rPr>
          <w:rFonts w:ascii="Times New Roman" w:hAnsi="Times New Roman" w:cs="Times New Roman"/>
          <w:sz w:val="28"/>
          <w:szCs w:val="28"/>
        </w:rPr>
        <w:t xml:space="preserve"> (центры)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="00785F2E" w:rsidRPr="00785F2E">
        <w:rPr>
          <w:rFonts w:ascii="Times New Roman" w:hAnsi="Times New Roman" w:cs="Times New Roman"/>
          <w:sz w:val="28"/>
          <w:szCs w:val="28"/>
        </w:rPr>
        <w:t>организаций</w:t>
      </w:r>
      <w:r w:rsidR="00785F2E" w:rsidRPr="00785F2E">
        <w:t xml:space="preserve"> </w:t>
      </w:r>
      <w:proofErr w:type="spellStart"/>
      <w:r w:rsidR="00785F2E" w:rsidRPr="00785F2E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785F2E" w:rsidRPr="00785F2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85F2E" w:rsidRPr="00785F2E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785F2E" w:rsidRPr="00785F2E">
        <w:rPr>
          <w:rFonts w:ascii="Times New Roman" w:hAnsi="Times New Roman" w:cs="Times New Roman"/>
          <w:sz w:val="28"/>
          <w:szCs w:val="28"/>
        </w:rPr>
        <w:t xml:space="preserve">» </w:t>
      </w:r>
      <w:r w:rsidR="00785F2E">
        <w:rPr>
          <w:rFonts w:ascii="Times New Roman" w:hAnsi="Times New Roman" w:cs="Times New Roman"/>
          <w:sz w:val="28"/>
          <w:szCs w:val="28"/>
        </w:rPr>
        <w:t xml:space="preserve">и </w:t>
      </w:r>
      <w:r w:rsidR="00785F2E" w:rsidRPr="00785F2E">
        <w:rPr>
          <w:rFonts w:ascii="Times New Roman" w:hAnsi="Times New Roman" w:cs="Times New Roman"/>
          <w:sz w:val="28"/>
          <w:szCs w:val="28"/>
        </w:rPr>
        <w:t>организаций, аккредитованных в области использования атомной энергии</w:t>
      </w:r>
      <w:r w:rsidR="00785F2E">
        <w:rPr>
          <w:rFonts w:ascii="Times New Roman" w:hAnsi="Times New Roman" w:cs="Times New Roman"/>
          <w:sz w:val="28"/>
          <w:szCs w:val="28"/>
        </w:rPr>
        <w:t>,</w:t>
      </w:r>
      <w:r w:rsidR="00785F2E" w:rsidRPr="00785F2E">
        <w:rPr>
          <w:rFonts w:ascii="Times New Roman" w:hAnsi="Times New Roman" w:cs="Times New Roman"/>
          <w:sz w:val="28"/>
          <w:szCs w:val="28"/>
        </w:rPr>
        <w:t xml:space="preserve"> компетентные в проведении спектральных измерений.</w:t>
      </w:r>
    </w:p>
    <w:p w:rsidR="00C61FA6" w:rsidRPr="00BA3F30" w:rsidRDefault="00C61FA6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61FA6" w:rsidRPr="00BA3F30" w:rsidRDefault="005F716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C61FA6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Образец для контроля</w:t>
      </w:r>
    </w:p>
    <w:p w:rsidR="00BA3F30" w:rsidRPr="00BA3F30" w:rsidRDefault="000D191F" w:rsidP="00A952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191F">
        <w:rPr>
          <w:rFonts w:ascii="Times New Roman" w:hAnsi="Times New Roman" w:cs="Times New Roman"/>
          <w:sz w:val="28"/>
          <w:szCs w:val="28"/>
          <w:lang w:eastAsia="ru-RU"/>
        </w:rPr>
        <w:t>В качестве О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>К при проведении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МСИ будет использоваться комплект </w:t>
      </w:r>
      <w:r w:rsidR="00A95296">
        <w:rPr>
          <w:rFonts w:ascii="Times New Roman" w:hAnsi="Times New Roman" w:cs="Times New Roman"/>
          <w:sz w:val="28"/>
          <w:szCs w:val="28"/>
          <w:lang w:eastAsia="ru-RU"/>
        </w:rPr>
        <w:t xml:space="preserve">отрезов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зашиф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>рованны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95296" w:rsidRPr="00A95296">
        <w:rPr>
          <w:rFonts w:ascii="Times New Roman" w:hAnsi="Times New Roman" w:cs="Times New Roman"/>
          <w:sz w:val="28"/>
          <w:szCs w:val="28"/>
          <w:lang w:eastAsia="ru-RU"/>
        </w:rPr>
        <w:t>текстильных тканей, предназначенных для изготовле</w:t>
      </w:r>
      <w:r w:rsidR="00A95296">
        <w:rPr>
          <w:rFonts w:ascii="Times New Roman" w:hAnsi="Times New Roman" w:cs="Times New Roman"/>
          <w:sz w:val="28"/>
          <w:szCs w:val="28"/>
          <w:lang w:eastAsia="ru-RU"/>
        </w:rPr>
        <w:t xml:space="preserve">ния СИЗ типа халат, комбинезон: </w:t>
      </w:r>
      <w:r w:rsidR="00A95296" w:rsidRPr="00A9529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A95296">
        <w:rPr>
          <w:rFonts w:ascii="Times New Roman" w:hAnsi="Times New Roman" w:cs="Times New Roman"/>
          <w:sz w:val="28"/>
          <w:szCs w:val="28"/>
          <w:lang w:eastAsia="ru-RU"/>
        </w:rPr>
        <w:t xml:space="preserve">К-ТТ1 – ткань производителя № 1 и </w:t>
      </w:r>
      <w:r w:rsidR="00A95296" w:rsidRPr="00A95296">
        <w:rPr>
          <w:rFonts w:ascii="Times New Roman" w:hAnsi="Times New Roman" w:cs="Times New Roman"/>
          <w:sz w:val="28"/>
          <w:szCs w:val="28"/>
          <w:lang w:eastAsia="ru-RU"/>
        </w:rPr>
        <w:t>ОК-ТТ2 – ткань производителя № 2</w:t>
      </w:r>
      <w:r w:rsidR="00A9529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EC4BC6" w:rsidRPr="00BA3F30" w:rsidRDefault="005F716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 </w:t>
      </w:r>
      <w:r w:rsidR="00E656D8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Определяемые показатели</w:t>
      </w:r>
    </w:p>
    <w:tbl>
      <w:tblPr>
        <w:tblpPr w:leftFromText="180" w:rightFromText="180" w:vertAnchor="text" w:horzAnchor="margin" w:tblpXSpec="center" w:tblpY="90"/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3"/>
        <w:gridCol w:w="2702"/>
        <w:gridCol w:w="1844"/>
        <w:gridCol w:w="1877"/>
      </w:tblGrid>
      <w:tr w:rsidR="00A95296" w:rsidRPr="00A95296" w:rsidTr="00A95296">
        <w:tc>
          <w:tcPr>
            <w:tcW w:w="1578" w:type="pct"/>
          </w:tcPr>
          <w:p w:rsidR="00A95296" w:rsidRPr="00A95296" w:rsidRDefault="00A95296" w:rsidP="00A9529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 </w:t>
            </w:r>
          </w:p>
          <w:p w:rsidR="00A95296" w:rsidRPr="00A95296" w:rsidRDefault="00A95296" w:rsidP="00A9529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</w:t>
            </w:r>
          </w:p>
        </w:tc>
        <w:tc>
          <w:tcPr>
            <w:tcW w:w="1439" w:type="pct"/>
          </w:tcPr>
          <w:p w:rsidR="00A95296" w:rsidRPr="00A95296" w:rsidRDefault="00A95296" w:rsidP="00A9529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Контролируемый показатель</w:t>
            </w:r>
          </w:p>
        </w:tc>
        <w:tc>
          <w:tcPr>
            <w:tcW w:w="982" w:type="pct"/>
          </w:tcPr>
          <w:p w:rsidR="00A95296" w:rsidRPr="00A95296" w:rsidRDefault="00A95296" w:rsidP="00A9529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</w:p>
          <w:p w:rsidR="00A95296" w:rsidRPr="00A95296" w:rsidRDefault="00A95296" w:rsidP="00A9529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  <w:tc>
          <w:tcPr>
            <w:tcW w:w="1000" w:type="pct"/>
          </w:tcPr>
          <w:p w:rsidR="00A95296" w:rsidRPr="00A95296" w:rsidRDefault="00A95296" w:rsidP="00A9529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Диапазон </w:t>
            </w:r>
          </w:p>
          <w:p w:rsidR="00A95296" w:rsidRPr="00A95296" w:rsidRDefault="00A95296" w:rsidP="00A9529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измерений</w:t>
            </w:r>
          </w:p>
        </w:tc>
      </w:tr>
      <w:tr w:rsidR="00A95296" w:rsidRPr="00A95296" w:rsidTr="00A95296">
        <w:trPr>
          <w:trHeight w:val="566"/>
        </w:trPr>
        <w:tc>
          <w:tcPr>
            <w:tcW w:w="1578" w:type="pct"/>
            <w:shd w:val="clear" w:color="auto" w:fill="auto"/>
          </w:tcPr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 xml:space="preserve">Образцы текстильных тканей: </w:t>
            </w:r>
          </w:p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ОК-ТТ1/РНР_О – ткань производителя № 1;</w:t>
            </w:r>
          </w:p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ОК-ТТ2/РНР_У – ткань производителя № 2</w:t>
            </w:r>
          </w:p>
        </w:tc>
        <w:tc>
          <w:tcPr>
            <w:tcW w:w="1439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Разрывная нагрузка при растяжении по:</w:t>
            </w:r>
          </w:p>
          <w:p w:rsidR="00A95296" w:rsidRPr="00A95296" w:rsidRDefault="00A95296" w:rsidP="00A95296">
            <w:pPr>
              <w:spacing w:after="0" w:line="240" w:lineRule="auto"/>
              <w:ind w:left="470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основе</w:t>
            </w:r>
          </w:p>
          <w:p w:rsidR="00A95296" w:rsidRPr="00A95296" w:rsidRDefault="00A95296" w:rsidP="00A95296">
            <w:pPr>
              <w:spacing w:after="0" w:line="240" w:lineRule="auto"/>
              <w:ind w:left="470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утку</w:t>
            </w:r>
          </w:p>
        </w:tc>
        <w:tc>
          <w:tcPr>
            <w:tcW w:w="982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ГОСТ 3813-72</w:t>
            </w:r>
          </w:p>
          <w:p w:rsidR="00A95296" w:rsidRPr="00A95296" w:rsidRDefault="00A95296" w:rsidP="00A9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(ИСО 5081-77, ИСО 5082-82)</w:t>
            </w:r>
          </w:p>
        </w:tc>
        <w:tc>
          <w:tcPr>
            <w:tcW w:w="1000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 xml:space="preserve">От 5 до 50000 Н </w:t>
            </w:r>
            <w:proofErr w:type="spellStart"/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5296" w:rsidRPr="00A95296" w:rsidTr="00A95296">
        <w:trPr>
          <w:trHeight w:val="153"/>
        </w:trPr>
        <w:tc>
          <w:tcPr>
            <w:tcW w:w="1578" w:type="pct"/>
          </w:tcPr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 xml:space="preserve">Образцы текстильных тканей: </w:t>
            </w:r>
          </w:p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ОК-ТТ1/МУР_О – ткань производителя № 1;</w:t>
            </w:r>
          </w:p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ОК-ТТ2/МУР_У– ткань производителя № 2</w:t>
            </w:r>
          </w:p>
        </w:tc>
        <w:tc>
          <w:tcPr>
            <w:tcW w:w="1439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усилие при </w:t>
            </w: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растяжении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5296" w:rsidRPr="00A95296" w:rsidRDefault="00A95296" w:rsidP="00A95296">
            <w:pPr>
              <w:spacing w:after="0" w:line="240" w:lineRule="auto"/>
              <w:ind w:left="470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основе</w:t>
            </w:r>
          </w:p>
          <w:p w:rsidR="00A95296" w:rsidRPr="00A95296" w:rsidRDefault="00A95296" w:rsidP="00A95296">
            <w:pPr>
              <w:spacing w:after="0" w:line="240" w:lineRule="auto"/>
              <w:ind w:left="470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утку</w:t>
            </w:r>
          </w:p>
        </w:tc>
        <w:tc>
          <w:tcPr>
            <w:tcW w:w="982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ГОСТ ISO 13934-1-2021</w:t>
            </w:r>
          </w:p>
        </w:tc>
        <w:tc>
          <w:tcPr>
            <w:tcW w:w="1000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 xml:space="preserve">От 0 до 10000 Н </w:t>
            </w:r>
            <w:proofErr w:type="spellStart"/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5296" w:rsidRPr="00A95296" w:rsidTr="00A95296">
        <w:trPr>
          <w:trHeight w:val="153"/>
        </w:trPr>
        <w:tc>
          <w:tcPr>
            <w:tcW w:w="1578" w:type="pct"/>
          </w:tcPr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Образцы текстильных тканей: </w:t>
            </w:r>
          </w:p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ОК-ТТ1/СИП – ткань производителя № 1;</w:t>
            </w:r>
          </w:p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ОК-ТТ2/СИП – ткань производителя № 2;</w:t>
            </w:r>
          </w:p>
        </w:tc>
        <w:tc>
          <w:tcPr>
            <w:tcW w:w="1439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Стойкость к истиранию по </w:t>
            </w: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плоскости</w:t>
            </w:r>
          </w:p>
        </w:tc>
        <w:tc>
          <w:tcPr>
            <w:tcW w:w="982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ГОСТ 18976-73</w:t>
            </w:r>
          </w:p>
        </w:tc>
        <w:tc>
          <w:tcPr>
            <w:tcW w:w="1000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 xml:space="preserve">От 1 до 100000 циклов </w:t>
            </w:r>
            <w:proofErr w:type="spellStart"/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5296" w:rsidRPr="00A95296" w:rsidTr="00A95296">
        <w:trPr>
          <w:trHeight w:val="153"/>
        </w:trPr>
        <w:tc>
          <w:tcPr>
            <w:tcW w:w="1578" w:type="pct"/>
          </w:tcPr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 xml:space="preserve">Образцы текстильных тканей: </w:t>
            </w:r>
          </w:p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ОК-ТТ1/СИМ – ткань производителя № 1;</w:t>
            </w:r>
          </w:p>
          <w:p w:rsidR="00A95296" w:rsidRPr="00A95296" w:rsidRDefault="00A95296" w:rsidP="00A95296">
            <w:pPr>
              <w:tabs>
                <w:tab w:val="left" w:pos="-4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- ОК-ТТ2/СИМ – ткань производителя № 2</w:t>
            </w:r>
          </w:p>
        </w:tc>
        <w:tc>
          <w:tcPr>
            <w:tcW w:w="1439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 xml:space="preserve">Стойкость к истиранию по методу </w:t>
            </w:r>
            <w:proofErr w:type="spellStart"/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Мартиндейла</w:t>
            </w:r>
            <w:proofErr w:type="spellEnd"/>
          </w:p>
        </w:tc>
        <w:tc>
          <w:tcPr>
            <w:tcW w:w="982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ГОСТ ISO 12947-2-2021</w:t>
            </w:r>
          </w:p>
        </w:tc>
        <w:tc>
          <w:tcPr>
            <w:tcW w:w="1000" w:type="pct"/>
            <w:vAlign w:val="center"/>
          </w:tcPr>
          <w:p w:rsidR="00A95296" w:rsidRPr="00A95296" w:rsidRDefault="00A95296" w:rsidP="00A9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296">
              <w:rPr>
                <w:rFonts w:ascii="Times New Roman" w:hAnsi="Times New Roman" w:cs="Times New Roman"/>
                <w:sz w:val="24"/>
                <w:szCs w:val="24"/>
              </w:rPr>
              <w:t xml:space="preserve">От 1 до 100000 циклов </w:t>
            </w:r>
            <w:proofErr w:type="spellStart"/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A952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D191F" w:rsidRPr="00BA3F30" w:rsidRDefault="000D191F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61FA6" w:rsidRPr="00BA3F30" w:rsidRDefault="00C61FA6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5 </w:t>
      </w:r>
      <w:r w:rsidR="002A17B5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Схема, с</w:t>
      </w: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роки и порядок проведения МСИ</w:t>
      </w:r>
    </w:p>
    <w:p w:rsidR="00A95296" w:rsidRPr="00BA3F30" w:rsidRDefault="002A17B5" w:rsidP="00A95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 xml:space="preserve">Для реализации МСИ по программе </w:t>
      </w:r>
      <w:r w:rsidR="00A95296" w:rsidRPr="00A95296">
        <w:rPr>
          <w:rFonts w:ascii="Times New Roman" w:hAnsi="Times New Roman" w:cs="Times New Roman"/>
          <w:sz w:val="28"/>
          <w:szCs w:val="28"/>
        </w:rPr>
        <w:t xml:space="preserve">П.МСИ.МСТТ-533/063-2024 </w:t>
      </w:r>
      <w:r w:rsidRPr="00BA3F30">
        <w:rPr>
          <w:rFonts w:ascii="Times New Roman" w:hAnsi="Times New Roman" w:cs="Times New Roman"/>
          <w:sz w:val="28"/>
          <w:szCs w:val="28"/>
        </w:rPr>
        <w:t xml:space="preserve">выбрана </w:t>
      </w:r>
      <w:r w:rsidR="00A95296">
        <w:rPr>
          <w:rFonts w:ascii="Times New Roman" w:hAnsi="Times New Roman" w:cs="Times New Roman"/>
          <w:sz w:val="28"/>
          <w:szCs w:val="28"/>
        </w:rPr>
        <w:t>параллельная</w:t>
      </w:r>
      <w:r w:rsidRPr="00BA3F30">
        <w:rPr>
          <w:rFonts w:ascii="Times New Roman" w:hAnsi="Times New Roman" w:cs="Times New Roman"/>
          <w:sz w:val="28"/>
          <w:szCs w:val="28"/>
        </w:rPr>
        <w:t xml:space="preserve"> схема проведения испытаний, </w:t>
      </w:r>
      <w:r w:rsidR="00A95296" w:rsidRPr="00BA3F30">
        <w:rPr>
          <w:rFonts w:ascii="Times New Roman" w:hAnsi="Times New Roman" w:cs="Times New Roman"/>
          <w:sz w:val="28"/>
          <w:szCs w:val="28"/>
        </w:rPr>
        <w:t>то есть измерения контролируемых показателей ОПК в условиях различных испытательных лабораторий</w:t>
      </w:r>
      <w:r w:rsidR="00A95296">
        <w:rPr>
          <w:rFonts w:ascii="Times New Roman" w:hAnsi="Times New Roman" w:cs="Times New Roman"/>
          <w:sz w:val="28"/>
          <w:szCs w:val="28"/>
        </w:rPr>
        <w:t xml:space="preserve"> будут проводиться одновременно</w:t>
      </w:r>
      <w:r w:rsidR="00A95296" w:rsidRPr="00BA3F30">
        <w:rPr>
          <w:rFonts w:ascii="Times New Roman" w:hAnsi="Times New Roman" w:cs="Times New Roman"/>
          <w:sz w:val="28"/>
          <w:szCs w:val="28"/>
        </w:rPr>
        <w:t>.</w:t>
      </w:r>
    </w:p>
    <w:p w:rsidR="00E656D8" w:rsidRPr="00BA3F30" w:rsidRDefault="00936818" w:rsidP="00A95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08.08.2024 - 13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срок предоставления заявок на участие в настоящем раунде МСИ;</w:t>
      </w:r>
    </w:p>
    <w:p w:rsidR="00C61FA6" w:rsidRPr="00BA3F30" w:rsidRDefault="00A95296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01.02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30.04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рассылка ОПК участникам МСИ, проведение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измерений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контролируемых показателей;</w:t>
      </w:r>
    </w:p>
    <w:p w:rsidR="002A17B5" w:rsidRPr="00BA3F30" w:rsidRDefault="00960D9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15.06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 xml:space="preserve">.2025 -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крайний срок предоставлени</w:t>
      </w:r>
      <w:r w:rsidR="000447C9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результатов измерений</w:t>
      </w:r>
      <w:r w:rsidR="00BA3F30">
        <w:rPr>
          <w:rFonts w:ascii="Times New Roman" w:hAnsi="Times New Roman" w:cs="Times New Roman"/>
          <w:sz w:val="28"/>
          <w:szCs w:val="28"/>
          <w:lang w:eastAsia="ru-RU"/>
        </w:rPr>
        <w:t xml:space="preserve"> (протоколов)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ИЛ-участников МСИ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A17B5" w:rsidRPr="00BA3F30" w:rsidRDefault="0093681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01.11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 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12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подготовка итогового отчета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МСИ,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оформление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свидетельств и заключений 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ИЛ-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участникам МСИ;</w:t>
      </w:r>
    </w:p>
    <w:p w:rsidR="002A17B5" w:rsidRPr="00BA3F30" w:rsidRDefault="005D3F6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29.12.202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01.02.2026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–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отправка свиде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тельств и заключений в адреса</w:t>
      </w:r>
      <w:r w:rsidR="00D20378" w:rsidRP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ИЛ-участников МСИ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. П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убликация отчета на сайте Провайдера МСИ и передача информации в Федеральную службу по аккредитации.</w:t>
      </w:r>
    </w:p>
    <w:p w:rsidR="002A17B5" w:rsidRPr="00BA3F30" w:rsidRDefault="002A17B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56D8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6</w:t>
      </w:r>
      <w:r w:rsidR="00F52A66"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765EEE" w:rsidRPr="00BA3F30" w:rsidRDefault="00D0663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Обработка полученных результатов измерений контролируемых по-казателей О</w:t>
      </w:r>
      <w:r w:rsidR="007A14FA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="0041393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 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будет производиться в соответствии с требо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ваниями и с использованием алго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ритмов, описанных в «Положение об 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рганизации и проведении межлабо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раторных сличительных испытаний в о</w:t>
      </w:r>
      <w:r w:rsidR="0041393B">
        <w:rPr>
          <w:rFonts w:ascii="Times New Roman" w:hAnsi="Times New Roman" w:cs="Times New Roman"/>
          <w:noProof/>
          <w:sz w:val="28"/>
          <w:szCs w:val="28"/>
          <w:lang w:eastAsia="ru-RU"/>
        </w:rPr>
        <w:t>рганизациях Государственной кор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порации по атомной энергии «Росат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ом» и утвержденных приказом Гос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корпорации «Росатом» от 01.11.2017 № 1/1074-П, а также в соответствии с требованиями ГОСТ ISO/IEC 17043-2013, ГОСТ Р 50779.60-2017 (ИСО 13528:2015). </w:t>
      </w:r>
      <w:r w:rsidR="0041393B" w:rsidRPr="0041393B">
        <w:rPr>
          <w:rFonts w:ascii="Times New Roman" w:hAnsi="Times New Roman" w:cs="Times New Roman"/>
          <w:noProof/>
          <w:sz w:val="28"/>
          <w:szCs w:val="28"/>
          <w:lang w:eastAsia="ru-RU"/>
        </w:rPr>
        <w:t>Оценка качества измерений будет проводиться по параметру межлабораторной совместимости с использованием критерия h-статистики Менделя.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3F30">
        <w:rPr>
          <w:rFonts w:ascii="Times New Roman" w:hAnsi="Times New Roman" w:cs="Times New Roman"/>
          <w:b/>
          <w:sz w:val="28"/>
          <w:szCs w:val="28"/>
        </w:rPr>
        <w:t>Конфиденциальность результатов</w:t>
      </w:r>
    </w:p>
    <w:p w:rsidR="001177D9" w:rsidRDefault="00BA3F30" w:rsidP="00B723A1">
      <w:pPr>
        <w:spacing w:after="0" w:line="240" w:lineRule="auto"/>
        <w:ind w:firstLine="709"/>
        <w:jc w:val="both"/>
        <w:rPr>
          <w:sz w:val="28"/>
          <w:szCs w:val="28"/>
        </w:rPr>
      </w:pPr>
      <w:r w:rsidRPr="00BA3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критериями аккредитации деятельность провайдера основана на принципах конфиденциальности.</w:t>
      </w:r>
      <w:r w:rsidRPr="00117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77D9" w:rsidRPr="001177D9">
        <w:rPr>
          <w:rFonts w:ascii="Times New Roman" w:hAnsi="Times New Roman" w:cs="Times New Roman"/>
          <w:sz w:val="28"/>
          <w:szCs w:val="28"/>
        </w:rPr>
        <w:t>Результаты измерений, идентификационный код ИЛ-участника (шифр лаборатории) известны только самому участнику и ограниченному кругу лиц из числа сотрудников Провайдера.</w:t>
      </w:r>
      <w:r w:rsidR="001177D9" w:rsidRPr="00E76DA3">
        <w:rPr>
          <w:sz w:val="28"/>
          <w:szCs w:val="28"/>
        </w:rPr>
        <w:t xml:space="preserve"> </w:t>
      </w:r>
    </w:p>
    <w:p w:rsidR="00BA3F30" w:rsidRPr="001177D9" w:rsidRDefault="00BA3F30" w:rsidP="00B723A1">
      <w:pPr>
        <w:spacing w:after="0" w:line="240" w:lineRule="auto"/>
        <w:ind w:firstLine="709"/>
        <w:jc w:val="both"/>
        <w:rPr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lastRenderedPageBreak/>
        <w:t>Участник МСИ может отказаться от конфиденциальности в рамках программы проверки квалификации, например,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Свидетельство об участии в МСИ и заключение о качестве результатов измерений высылается почтой непосредственно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в адрес ИЛ-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участник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ов МСИ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7" w:history="1"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5F14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329 от 30.05.2014.</w:t>
      </w:r>
    </w:p>
    <w:p w:rsidR="00765EEE" w:rsidRPr="00BA3F30" w:rsidRDefault="00765EEE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8 Правила рассмотрения жалоб и апелляций</w:t>
      </w: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8" w:history="1"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00F8F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BA3F30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12D71" w:rsidRPr="00BA3F30" w:rsidSect="00BA3F30">
      <w:foot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334" w:rsidRDefault="00EC6334" w:rsidP="00E44C5D">
      <w:pPr>
        <w:spacing w:after="0" w:line="240" w:lineRule="auto"/>
      </w:pPr>
      <w:r>
        <w:separator/>
      </w:r>
    </w:p>
  </w:endnote>
  <w:endnote w:type="continuationSeparator" w:id="0">
    <w:p w:rsidR="00EC6334" w:rsidRDefault="00EC6334" w:rsidP="00E4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903097"/>
      <w:docPartObj>
        <w:docPartGallery w:val="Page Numbers (Bottom of Page)"/>
        <w:docPartUnique/>
      </w:docPartObj>
    </w:sdtPr>
    <w:sdtEndPr/>
    <w:sdtContent>
      <w:p w:rsidR="00E44C5D" w:rsidRDefault="00E44C5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F8F">
          <w:rPr>
            <w:noProof/>
          </w:rPr>
          <w:t>3</w:t>
        </w:r>
        <w:r>
          <w:fldChar w:fldCharType="end"/>
        </w:r>
      </w:p>
    </w:sdtContent>
  </w:sdt>
  <w:p w:rsidR="00E44C5D" w:rsidRDefault="00E44C5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334" w:rsidRDefault="00EC6334" w:rsidP="00E44C5D">
      <w:pPr>
        <w:spacing w:after="0" w:line="240" w:lineRule="auto"/>
      </w:pPr>
      <w:r>
        <w:separator/>
      </w:r>
    </w:p>
  </w:footnote>
  <w:footnote w:type="continuationSeparator" w:id="0">
    <w:p w:rsidR="00EC6334" w:rsidRDefault="00EC6334" w:rsidP="00E44C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447C9"/>
    <w:rsid w:val="00065392"/>
    <w:rsid w:val="000777E0"/>
    <w:rsid w:val="000D191F"/>
    <w:rsid w:val="000F005E"/>
    <w:rsid w:val="001177D9"/>
    <w:rsid w:val="001A3219"/>
    <w:rsid w:val="001B42ED"/>
    <w:rsid w:val="00200F8F"/>
    <w:rsid w:val="002314A4"/>
    <w:rsid w:val="002A17B5"/>
    <w:rsid w:val="00312D71"/>
    <w:rsid w:val="0041393B"/>
    <w:rsid w:val="00465C43"/>
    <w:rsid w:val="00474482"/>
    <w:rsid w:val="00544E2E"/>
    <w:rsid w:val="005D3F65"/>
    <w:rsid w:val="005F1408"/>
    <w:rsid w:val="005F7169"/>
    <w:rsid w:val="006204B4"/>
    <w:rsid w:val="0066116B"/>
    <w:rsid w:val="00765EEE"/>
    <w:rsid w:val="00785F2E"/>
    <w:rsid w:val="007A14FA"/>
    <w:rsid w:val="007B46FD"/>
    <w:rsid w:val="009136CE"/>
    <w:rsid w:val="00936818"/>
    <w:rsid w:val="00960D95"/>
    <w:rsid w:val="00987289"/>
    <w:rsid w:val="00A013A5"/>
    <w:rsid w:val="00A06067"/>
    <w:rsid w:val="00A8081D"/>
    <w:rsid w:val="00A95296"/>
    <w:rsid w:val="00AB7C33"/>
    <w:rsid w:val="00B52AB6"/>
    <w:rsid w:val="00B723A1"/>
    <w:rsid w:val="00BA3F30"/>
    <w:rsid w:val="00BB432E"/>
    <w:rsid w:val="00C23F5B"/>
    <w:rsid w:val="00C61FA6"/>
    <w:rsid w:val="00C633A4"/>
    <w:rsid w:val="00D06635"/>
    <w:rsid w:val="00D07612"/>
    <w:rsid w:val="00D20378"/>
    <w:rsid w:val="00D23D22"/>
    <w:rsid w:val="00E44C5D"/>
    <w:rsid w:val="00E656D8"/>
    <w:rsid w:val="00E747F0"/>
    <w:rsid w:val="00EC4BC6"/>
    <w:rsid w:val="00EC6334"/>
    <w:rsid w:val="00F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98F4B-A8FB-4CE8-B940-2B69CA9E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4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4C5D"/>
  </w:style>
  <w:style w:type="paragraph" w:styleId="a9">
    <w:name w:val="footer"/>
    <w:basedOn w:val="a"/>
    <w:link w:val="aa"/>
    <w:uiPriority w:val="99"/>
    <w:unhideWhenUsed/>
    <w:rsid w:val="00E4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niinm.tv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niinm.tve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E2F07-CC7F-43B4-AFAE-B6377498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Елистратова Ксения Николаевна</dc:creator>
  <cp:lastModifiedBy>Алекминский Евгений Михайлович</cp:lastModifiedBy>
  <cp:revision>8</cp:revision>
  <cp:lastPrinted>2024-12-20T10:37:00Z</cp:lastPrinted>
  <dcterms:created xsi:type="dcterms:W3CDTF">2024-12-20T10:46:00Z</dcterms:created>
  <dcterms:modified xsi:type="dcterms:W3CDTF">2025-01-23T08:28:00Z</dcterms:modified>
</cp:coreProperties>
</file>